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31" w:rsidRPr="00977E31" w:rsidRDefault="00977E31" w:rsidP="0007004D">
      <w:pPr>
        <w:pStyle w:val="Prrafodelista"/>
        <w:numPr>
          <w:ilvl w:val="0"/>
          <w:numId w:val="1"/>
        </w:numPr>
        <w:jc w:val="both"/>
        <w:rPr>
          <w:b/>
        </w:rPr>
      </w:pPr>
      <w:r w:rsidRPr="00977E31">
        <w:rPr>
          <w:b/>
        </w:rPr>
        <w:t>Iniciativa:</w:t>
      </w:r>
      <w:r w:rsidRPr="00977E31">
        <w:t xml:space="preserve"> Aplicación Móvil del OIJ</w:t>
      </w:r>
    </w:p>
    <w:p w:rsidR="00977E31" w:rsidRPr="00977E31" w:rsidRDefault="00977E31" w:rsidP="0007004D">
      <w:pPr>
        <w:pStyle w:val="Prrafodelista"/>
        <w:ind w:left="390"/>
        <w:jc w:val="both"/>
        <w:rPr>
          <w:b/>
        </w:rPr>
      </w:pPr>
      <w:r w:rsidRPr="00977E31">
        <w:rPr>
          <w:b/>
        </w:rPr>
        <w:t xml:space="preserve">Responsable: </w:t>
      </w:r>
      <w:r w:rsidRPr="00977E31">
        <w:rPr>
          <w:rFonts w:eastAsia="Arial" w:cs="Arial"/>
        </w:rPr>
        <w:t xml:space="preserve">Randall Zúñiga López, Jefe Oficina de Planes y Operaciones, OIJ. </w:t>
      </w:r>
      <w:hyperlink r:id="rId6" w:history="1">
        <w:r w:rsidRPr="00977E31">
          <w:rPr>
            <w:rStyle w:val="Hipervnculo"/>
            <w:rFonts w:eastAsia="Arial" w:cs="Arial"/>
          </w:rPr>
          <w:t>rzunigal@poder-judicial.go.cr</w:t>
        </w:r>
      </w:hyperlink>
      <w:r w:rsidRPr="00977E31">
        <w:t xml:space="preserve"> </w:t>
      </w:r>
    </w:p>
    <w:p w:rsidR="00977E31" w:rsidRDefault="00977E31" w:rsidP="0007004D">
      <w:pPr>
        <w:jc w:val="both"/>
      </w:pPr>
    </w:p>
    <w:p w:rsidR="00977E31" w:rsidRPr="00977E31" w:rsidRDefault="00977E31" w:rsidP="0007004D">
      <w:pPr>
        <w:pStyle w:val="Prrafodelista"/>
        <w:numPr>
          <w:ilvl w:val="0"/>
          <w:numId w:val="1"/>
        </w:numPr>
        <w:jc w:val="both"/>
        <w:rPr>
          <w:rFonts w:eastAsia="Arial" w:cs="Arial"/>
        </w:rPr>
      </w:pPr>
      <w:r w:rsidRPr="00977E31">
        <w:rPr>
          <w:b/>
        </w:rPr>
        <w:t xml:space="preserve">Iniciativa: </w:t>
      </w:r>
      <w:r w:rsidRPr="00977E31">
        <w:rPr>
          <w:rFonts w:eastAsia="Arial" w:cs="Arial"/>
        </w:rPr>
        <w:t xml:space="preserve">Estrategia de comunicación sobre Programa ERRVV  </w:t>
      </w:r>
    </w:p>
    <w:p w:rsidR="00977E31" w:rsidRDefault="00977E31" w:rsidP="0007004D">
      <w:pPr>
        <w:pStyle w:val="Prrafodelista"/>
        <w:ind w:left="390"/>
        <w:jc w:val="both"/>
      </w:pPr>
      <w:r w:rsidRPr="00977E31">
        <w:rPr>
          <w:rFonts w:eastAsia="Arial" w:cs="Arial"/>
          <w:b/>
        </w:rPr>
        <w:t>Responsable</w:t>
      </w:r>
      <w:r>
        <w:rPr>
          <w:rFonts w:eastAsia="Arial" w:cs="Arial"/>
          <w:b/>
        </w:rPr>
        <w:t xml:space="preserve">s: </w:t>
      </w:r>
      <w:r w:rsidRPr="00977E31">
        <w:rPr>
          <w:rFonts w:eastAsia="Arial" w:cs="Arial"/>
          <w:szCs w:val="24"/>
        </w:rPr>
        <w:t xml:space="preserve">Xinia Fernández Vargas, jefa de Secretaría Técnica de Género y Acceso a la Justicia, </w:t>
      </w:r>
      <w:hyperlink r:id="rId7" w:history="1">
        <w:r w:rsidRPr="00977E31">
          <w:rPr>
            <w:rStyle w:val="Hipervnculo"/>
            <w:rFonts w:eastAsia="Arial" w:cs="Arial"/>
            <w:szCs w:val="24"/>
          </w:rPr>
          <w:t>xfernández@poder-judicial.go.cr</w:t>
        </w:r>
      </w:hyperlink>
      <w:r w:rsidRPr="00977E31">
        <w:rPr>
          <w:rFonts w:eastAsia="Arial" w:cs="Arial"/>
          <w:szCs w:val="24"/>
        </w:rPr>
        <w:t xml:space="preserve"> / Angie Calderón Chaves, profesional de la Secretaría Técnica de Género y Acceso a la Justicia. </w:t>
      </w:r>
      <w:hyperlink r:id="rId8" w:history="1">
        <w:r w:rsidRPr="00977E31">
          <w:rPr>
            <w:rStyle w:val="Hipervnculo"/>
            <w:rFonts w:eastAsia="Arial" w:cs="Arial"/>
            <w:szCs w:val="24"/>
          </w:rPr>
          <w:t>acalderonc@poder-judicial.go.cr</w:t>
        </w:r>
      </w:hyperlink>
    </w:p>
    <w:p w:rsidR="0007004D" w:rsidRDefault="0007004D" w:rsidP="0007004D">
      <w:pPr>
        <w:pStyle w:val="Prrafodelista"/>
        <w:ind w:left="390"/>
        <w:jc w:val="both"/>
      </w:pPr>
    </w:p>
    <w:p w:rsidR="00977E31" w:rsidRDefault="00977E31" w:rsidP="0007004D">
      <w:pPr>
        <w:pStyle w:val="Prrafodelista"/>
        <w:ind w:left="390"/>
        <w:jc w:val="both"/>
        <w:rPr>
          <w:rFonts w:eastAsia="Arial" w:cs="Arial"/>
        </w:rPr>
      </w:pPr>
    </w:p>
    <w:p w:rsidR="00977E31" w:rsidRPr="0007004D" w:rsidRDefault="00977E31" w:rsidP="0007004D">
      <w:pPr>
        <w:pStyle w:val="Prrafodelista"/>
        <w:numPr>
          <w:ilvl w:val="0"/>
          <w:numId w:val="1"/>
        </w:numPr>
        <w:jc w:val="both"/>
        <w:rPr>
          <w:rFonts w:eastAsia="Arial" w:cs="Arial"/>
        </w:rPr>
      </w:pPr>
      <w:r w:rsidRPr="0007004D">
        <w:rPr>
          <w:rFonts w:eastAsia="Arial" w:cs="Arial"/>
          <w:b/>
        </w:rPr>
        <w:t xml:space="preserve">Iniciativa: </w:t>
      </w:r>
      <w:r w:rsidRPr="0007004D">
        <w:rPr>
          <w:rFonts w:eastAsia="Arial" w:cs="Arial"/>
        </w:rPr>
        <w:t>Sitio Web de Justicia Abierta</w:t>
      </w:r>
    </w:p>
    <w:p w:rsidR="0007004D" w:rsidRDefault="0007004D" w:rsidP="0007004D">
      <w:pPr>
        <w:pStyle w:val="Prrafodelista"/>
        <w:ind w:left="390"/>
        <w:jc w:val="both"/>
      </w:pPr>
      <w:r w:rsidRPr="0007004D">
        <w:rPr>
          <w:rFonts w:eastAsia="Arial" w:cs="Arial"/>
          <w:b/>
        </w:rPr>
        <w:t>Responsable:</w:t>
      </w:r>
      <w:r w:rsidRPr="0007004D">
        <w:rPr>
          <w:rFonts w:eastAsia="Arial" w:cs="Arial"/>
        </w:rPr>
        <w:t xml:space="preserve"> Aurelia Bolaños Castro, Comunicadora de Conamaj, </w:t>
      </w:r>
      <w:hyperlink r:id="rId9" w:history="1">
        <w:r w:rsidRPr="0007004D">
          <w:rPr>
            <w:rStyle w:val="Hipervnculo"/>
            <w:rFonts w:eastAsia="Arial" w:cs="Arial"/>
          </w:rPr>
          <w:t>abolanos@poder-judicial.go.cr</w:t>
        </w:r>
      </w:hyperlink>
    </w:p>
    <w:p w:rsidR="0007004D" w:rsidRDefault="0007004D" w:rsidP="0007004D">
      <w:pPr>
        <w:pStyle w:val="Prrafodelista"/>
        <w:ind w:left="390"/>
        <w:jc w:val="both"/>
        <w:rPr>
          <w:rFonts w:eastAsia="Arial" w:cs="Arial"/>
        </w:rPr>
      </w:pPr>
    </w:p>
    <w:p w:rsidR="0007004D" w:rsidRDefault="0007004D" w:rsidP="0007004D">
      <w:pPr>
        <w:pStyle w:val="Prrafodelista"/>
        <w:ind w:left="390"/>
        <w:jc w:val="both"/>
        <w:rPr>
          <w:rFonts w:eastAsia="Arial" w:cs="Arial"/>
        </w:rPr>
      </w:pPr>
    </w:p>
    <w:p w:rsidR="0007004D" w:rsidRPr="0007004D" w:rsidRDefault="0007004D" w:rsidP="0007004D">
      <w:pPr>
        <w:pStyle w:val="Prrafodelista"/>
        <w:numPr>
          <w:ilvl w:val="0"/>
          <w:numId w:val="1"/>
        </w:numPr>
        <w:jc w:val="both"/>
        <w:rPr>
          <w:rFonts w:eastAsia="Arial" w:cs="Arial"/>
        </w:rPr>
      </w:pPr>
      <w:r>
        <w:rPr>
          <w:rFonts w:eastAsia="Arial" w:cs="Arial"/>
          <w:b/>
          <w:sz w:val="24"/>
          <w:szCs w:val="24"/>
        </w:rPr>
        <w:t xml:space="preserve">Iniciativa: </w:t>
      </w:r>
      <w:r w:rsidRPr="0007004D">
        <w:rPr>
          <w:rFonts w:eastAsia="Arial" w:cs="Arial"/>
          <w:szCs w:val="24"/>
        </w:rPr>
        <w:t>Estrategia de Comunicación de la Política de Justicia Abierta</w:t>
      </w:r>
    </w:p>
    <w:p w:rsidR="0007004D" w:rsidRDefault="0007004D" w:rsidP="0007004D">
      <w:pPr>
        <w:pStyle w:val="Prrafodelista"/>
        <w:ind w:left="390"/>
        <w:jc w:val="both"/>
        <w:rPr>
          <w:lang w:val="es-CR"/>
        </w:rPr>
      </w:pPr>
      <w:r w:rsidRPr="00656D35">
        <w:rPr>
          <w:rFonts w:eastAsia="Arial" w:cs="Arial"/>
          <w:b/>
          <w:sz w:val="24"/>
          <w:szCs w:val="24"/>
        </w:rPr>
        <w:t>Responsable:</w:t>
      </w:r>
      <w:r>
        <w:rPr>
          <w:rFonts w:eastAsia="Arial" w:cs="Arial"/>
          <w:sz w:val="24"/>
          <w:szCs w:val="24"/>
        </w:rPr>
        <w:t xml:space="preserve"> </w:t>
      </w:r>
      <w:r w:rsidRPr="00911DE1">
        <w:rPr>
          <w:rFonts w:cs="Arial"/>
          <w:szCs w:val="24"/>
          <w:lang w:val="es-AR"/>
        </w:rPr>
        <w:t xml:space="preserve">Hugo Vega Castro, jefe del Departamento de Prensa y Comunicación. </w:t>
      </w:r>
      <w:hyperlink r:id="rId10" w:history="1">
        <w:r w:rsidRPr="00911DE1">
          <w:rPr>
            <w:rStyle w:val="Hipervnculo"/>
            <w:rFonts w:cs="Arial"/>
            <w:szCs w:val="24"/>
            <w:lang w:val="es-AR"/>
          </w:rPr>
          <w:t>hvegac@poder-judicial.go.cr</w:t>
        </w:r>
      </w:hyperlink>
      <w:r>
        <w:t xml:space="preserve"> / </w:t>
      </w:r>
      <w:r>
        <w:rPr>
          <w:lang w:val="es-CR"/>
        </w:rPr>
        <w:t xml:space="preserve">Ana Lucía Vásquez, jefa de la Sección de Comunicación Organizacional </w:t>
      </w:r>
      <w:hyperlink r:id="rId11" w:history="1">
        <w:r w:rsidRPr="000522CE">
          <w:rPr>
            <w:rStyle w:val="Hipervnculo"/>
            <w:lang w:val="es-CR"/>
          </w:rPr>
          <w:t>avasquezr@poder-judicial.go.cr</w:t>
        </w:r>
      </w:hyperlink>
      <w:r>
        <w:rPr>
          <w:lang w:val="es-CR"/>
        </w:rPr>
        <w:t xml:space="preserve"> </w:t>
      </w:r>
      <w:bookmarkStart w:id="0" w:name="_GoBack"/>
      <w:bookmarkEnd w:id="0"/>
      <w:r w:rsidR="00F55D6F" w:rsidRPr="004F239C">
        <w:rPr>
          <w:lang w:val="es-CR"/>
        </w:rPr>
        <w:t>/ Sergio Bonilla Bastos, je</w:t>
      </w:r>
      <w:r w:rsidR="004F239C">
        <w:rPr>
          <w:lang w:val="es-CR"/>
        </w:rPr>
        <w:t xml:space="preserve">fe de la Sección d Prensa </w:t>
      </w:r>
      <w:hyperlink r:id="rId12" w:history="1">
        <w:r w:rsidR="004F239C" w:rsidRPr="00353152">
          <w:rPr>
            <w:rStyle w:val="Hipervnculo"/>
            <w:lang w:val="es-CR"/>
          </w:rPr>
          <w:t>sbonilla@poder-judicial.go.cr</w:t>
        </w:r>
      </w:hyperlink>
      <w:r w:rsidR="004F239C">
        <w:rPr>
          <w:lang w:val="es-CR"/>
        </w:rPr>
        <w:t xml:space="preserve"> </w:t>
      </w:r>
    </w:p>
    <w:p w:rsidR="0007004D" w:rsidRDefault="0007004D" w:rsidP="0007004D">
      <w:pPr>
        <w:pStyle w:val="Prrafodelista"/>
        <w:ind w:left="390"/>
        <w:jc w:val="both"/>
        <w:rPr>
          <w:lang w:val="es-CR"/>
        </w:rPr>
      </w:pPr>
    </w:p>
    <w:p w:rsidR="0007004D" w:rsidRPr="0007004D" w:rsidRDefault="0007004D" w:rsidP="0007004D">
      <w:pPr>
        <w:pStyle w:val="Prrafodelista"/>
        <w:numPr>
          <w:ilvl w:val="0"/>
          <w:numId w:val="1"/>
        </w:numPr>
        <w:jc w:val="both"/>
        <w:rPr>
          <w:lang w:val="es-CR"/>
        </w:rPr>
      </w:pPr>
      <w:r w:rsidRPr="0007004D">
        <w:rPr>
          <w:rFonts w:eastAsia="Arial" w:cs="Arial"/>
          <w:b/>
        </w:rPr>
        <w:t xml:space="preserve">Iniciativa: </w:t>
      </w:r>
      <w:r w:rsidRPr="0007004D">
        <w:rPr>
          <w:rFonts w:eastAsia="Arial" w:cs="Arial"/>
        </w:rPr>
        <w:t>Implementación de un proceso continuo y progresivo de apertura de datos</w:t>
      </w:r>
    </w:p>
    <w:p w:rsidR="0007004D" w:rsidRDefault="0007004D" w:rsidP="0007004D">
      <w:pPr>
        <w:pStyle w:val="Prrafodelista"/>
        <w:ind w:left="390"/>
        <w:jc w:val="both"/>
        <w:rPr>
          <w:rFonts w:eastAsia="Arial" w:cs="Arial"/>
        </w:rPr>
      </w:pPr>
      <w:r w:rsidRPr="0007004D">
        <w:rPr>
          <w:rFonts w:eastAsia="Arial" w:cs="Arial"/>
          <w:b/>
        </w:rPr>
        <w:t>Responsables:</w:t>
      </w:r>
      <w:r>
        <w:rPr>
          <w:rFonts w:eastAsia="Arial" w:cs="Arial"/>
        </w:rPr>
        <w:t xml:space="preserve"> José Pablo Vargas Cubillo, Conamaj </w:t>
      </w:r>
      <w:hyperlink r:id="rId13" w:history="1">
        <w:r w:rsidRPr="000522CE">
          <w:rPr>
            <w:rStyle w:val="Hipervnculo"/>
            <w:rFonts w:eastAsia="Arial" w:cs="Arial"/>
          </w:rPr>
          <w:t>jvargascu@poder-judicial.go.cr</w:t>
        </w:r>
      </w:hyperlink>
      <w:r>
        <w:rPr>
          <w:rFonts w:eastAsia="Arial" w:cs="Arial"/>
        </w:rPr>
        <w:t xml:space="preserve"> / Carlos Morales Castro </w:t>
      </w:r>
      <w:hyperlink r:id="rId14" w:history="1">
        <w:r w:rsidRPr="000522CE">
          <w:rPr>
            <w:rStyle w:val="Hipervnculo"/>
            <w:rFonts w:eastAsia="Arial" w:cs="Arial"/>
          </w:rPr>
          <w:t>cmoralesc@poder-judicial.go.cr</w:t>
        </w:r>
      </w:hyperlink>
      <w:r>
        <w:rPr>
          <w:rFonts w:eastAsia="Arial" w:cs="Arial"/>
        </w:rPr>
        <w:t xml:space="preserve">   </w:t>
      </w:r>
    </w:p>
    <w:p w:rsidR="00DA1B98" w:rsidRDefault="00DA1B98" w:rsidP="0007004D">
      <w:pPr>
        <w:pStyle w:val="Prrafodelista"/>
        <w:ind w:left="390"/>
        <w:jc w:val="both"/>
        <w:rPr>
          <w:rFonts w:eastAsia="Arial" w:cs="Arial"/>
        </w:rPr>
      </w:pPr>
    </w:p>
    <w:p w:rsidR="0007004D" w:rsidRPr="00DA1B98" w:rsidRDefault="0007004D" w:rsidP="00DA1B98">
      <w:pPr>
        <w:pStyle w:val="Prrafodelista"/>
        <w:numPr>
          <w:ilvl w:val="0"/>
          <w:numId w:val="1"/>
        </w:numPr>
        <w:rPr>
          <w:rFonts w:eastAsia="Arial" w:cs="Arial"/>
          <w:sz w:val="20"/>
          <w:szCs w:val="24"/>
        </w:rPr>
      </w:pPr>
      <w:r w:rsidRPr="00DA1B98">
        <w:rPr>
          <w:b/>
          <w:lang w:val="es-CR"/>
        </w:rPr>
        <w:t xml:space="preserve">Iniciativa: </w:t>
      </w:r>
      <w:r w:rsidRPr="00DA1B98">
        <w:rPr>
          <w:rFonts w:eastAsia="Arial" w:cs="Arial"/>
          <w:szCs w:val="28"/>
        </w:rPr>
        <w:t>Construcción de la Defensa Pública Abierta de Costa Rica</w:t>
      </w:r>
    </w:p>
    <w:p w:rsidR="0007004D" w:rsidRDefault="00DA1B98" w:rsidP="00DA1B98">
      <w:pPr>
        <w:pStyle w:val="Prrafodelista"/>
        <w:ind w:left="390"/>
        <w:jc w:val="both"/>
        <w:rPr>
          <w:rFonts w:eastAsia="Arial" w:cs="Arial"/>
        </w:rPr>
      </w:pPr>
      <w:r>
        <w:rPr>
          <w:b/>
          <w:lang w:val="es-CR"/>
        </w:rPr>
        <w:t xml:space="preserve">Responsables: </w:t>
      </w:r>
      <w:r w:rsidRPr="00862773">
        <w:rPr>
          <w:rFonts w:eastAsia="Arial" w:cs="Arial"/>
        </w:rPr>
        <w:t xml:space="preserve">Diana Montero Montero. </w:t>
      </w:r>
      <w:r>
        <w:rPr>
          <w:rFonts w:eastAsia="Arial" w:cs="Arial"/>
        </w:rPr>
        <w:t xml:space="preserve">Directora de la Defensa Pública. </w:t>
      </w:r>
      <w:hyperlink r:id="rId15" w:history="1">
        <w:r w:rsidRPr="003E372A">
          <w:rPr>
            <w:rStyle w:val="Hipervnculo"/>
            <w:rFonts w:eastAsia="Arial" w:cs="Arial"/>
          </w:rPr>
          <w:t>dmonterom@poder-judicial.go.cr</w:t>
        </w:r>
      </w:hyperlink>
      <w:r>
        <w:rPr>
          <w:rFonts w:eastAsia="Arial" w:cs="Arial"/>
        </w:rPr>
        <w:t xml:space="preserve"> / Yamura Valenciano Jiménez </w:t>
      </w:r>
      <w:hyperlink r:id="rId16" w:history="1">
        <w:r w:rsidRPr="000522CE">
          <w:rPr>
            <w:rStyle w:val="Hipervnculo"/>
            <w:rFonts w:eastAsia="Arial" w:cs="Arial"/>
          </w:rPr>
          <w:t>yvalenciano@poder-judicial.go.cr</w:t>
        </w:r>
      </w:hyperlink>
      <w:r>
        <w:rPr>
          <w:rFonts w:eastAsia="Arial" w:cs="Arial"/>
        </w:rPr>
        <w:t xml:space="preserve"> / </w:t>
      </w:r>
      <w:r w:rsidRPr="00D830B9">
        <w:rPr>
          <w:rFonts w:eastAsia="Arial" w:cs="Arial"/>
        </w:rPr>
        <w:t xml:space="preserve"> Mario Serrano Zamora</w:t>
      </w:r>
      <w:r>
        <w:rPr>
          <w:rFonts w:eastAsia="Arial" w:cs="Arial"/>
        </w:rPr>
        <w:t xml:space="preserve"> </w:t>
      </w:r>
      <w:hyperlink r:id="rId17" w:history="1">
        <w:r w:rsidRPr="000522CE">
          <w:rPr>
            <w:rStyle w:val="Hipervnculo"/>
            <w:rFonts w:eastAsia="Arial" w:cs="Arial"/>
          </w:rPr>
          <w:t>mserranoz@poder-judicial.go.cr</w:t>
        </w:r>
      </w:hyperlink>
    </w:p>
    <w:p w:rsidR="00DA1B98" w:rsidRDefault="00DA1B98" w:rsidP="00DA1B98">
      <w:pPr>
        <w:pStyle w:val="Prrafodelista"/>
        <w:ind w:left="390"/>
        <w:jc w:val="both"/>
        <w:rPr>
          <w:lang w:val="es-CR"/>
        </w:rPr>
      </w:pPr>
    </w:p>
    <w:p w:rsidR="00DA1B98" w:rsidRDefault="00DA1B98" w:rsidP="00DA1B98">
      <w:pPr>
        <w:pStyle w:val="Prrafodelista"/>
        <w:ind w:left="390"/>
        <w:jc w:val="both"/>
        <w:rPr>
          <w:lang w:val="es-CR"/>
        </w:rPr>
      </w:pPr>
    </w:p>
    <w:p w:rsidR="00DA1B98" w:rsidRPr="00DA1B98" w:rsidRDefault="00DA1B98" w:rsidP="00DA1B98">
      <w:pPr>
        <w:pStyle w:val="Prrafodelista"/>
        <w:numPr>
          <w:ilvl w:val="0"/>
          <w:numId w:val="1"/>
        </w:numPr>
      </w:pPr>
      <w:r w:rsidRPr="00DA1B98">
        <w:rPr>
          <w:b/>
          <w:lang w:val="es-CR"/>
        </w:rPr>
        <w:t>Iniciativa:</w:t>
      </w:r>
      <w:r w:rsidRPr="00DA1B98">
        <w:rPr>
          <w:lang w:val="es-CR"/>
        </w:rPr>
        <w:t xml:space="preserve"> </w:t>
      </w:r>
      <w:r w:rsidRPr="00DA1B98">
        <w:rPr>
          <w:rFonts w:eastAsia="Arial" w:cs="Arial"/>
        </w:rPr>
        <w:t>Incrementar y mejorar la información que produce la Secretaría de Género del poder Judicial</w:t>
      </w:r>
    </w:p>
    <w:p w:rsidR="00C71837" w:rsidRDefault="00DA1B98" w:rsidP="00C71837">
      <w:pPr>
        <w:pStyle w:val="Prrafodelista"/>
        <w:ind w:left="390"/>
      </w:pPr>
      <w:r w:rsidRPr="00DA1B98">
        <w:rPr>
          <w:b/>
          <w:lang w:val="es-CR"/>
        </w:rPr>
        <w:t>Responsable:</w:t>
      </w:r>
      <w:r>
        <w:rPr>
          <w:lang w:val="es-CR"/>
        </w:rPr>
        <w:t xml:space="preserve"> </w:t>
      </w:r>
      <w:hyperlink r:id="rId18" w:history="1">
        <w:r w:rsidRPr="00D171EA">
          <w:rPr>
            <w:rStyle w:val="Hipervnculo"/>
            <w:rFonts w:eastAsia="Arial" w:cs="Arial"/>
            <w:szCs w:val="24"/>
          </w:rPr>
          <w:t>xfernandezv@poder-judicial.go.cr</w:t>
        </w:r>
      </w:hyperlink>
    </w:p>
    <w:p w:rsidR="00C71837" w:rsidRPr="00C71837" w:rsidRDefault="00C71837" w:rsidP="00C71837">
      <w:pPr>
        <w:pStyle w:val="Prrafodelista"/>
        <w:ind w:left="390"/>
      </w:pPr>
    </w:p>
    <w:p w:rsidR="00DA1B98" w:rsidRDefault="00DA1B98" w:rsidP="00DA1B98">
      <w:pPr>
        <w:pStyle w:val="Prrafodelista"/>
        <w:ind w:left="390"/>
        <w:jc w:val="both"/>
        <w:rPr>
          <w:lang w:val="es-CR"/>
        </w:rPr>
      </w:pPr>
    </w:p>
    <w:p w:rsidR="00C71837" w:rsidRPr="00C71837" w:rsidRDefault="00C71837" w:rsidP="00C71837">
      <w:pPr>
        <w:pStyle w:val="Prrafodelista"/>
        <w:numPr>
          <w:ilvl w:val="0"/>
          <w:numId w:val="1"/>
        </w:numPr>
        <w:spacing w:line="360" w:lineRule="auto"/>
        <w:jc w:val="both"/>
      </w:pPr>
      <w:r w:rsidRPr="00C71837">
        <w:rPr>
          <w:b/>
          <w:lang w:val="es-CR"/>
        </w:rPr>
        <w:t xml:space="preserve">Iniciativa: </w:t>
      </w:r>
      <w:r w:rsidRPr="00C71837">
        <w:rPr>
          <w:rFonts w:eastAsia="Arial" w:cs="Arial"/>
        </w:rPr>
        <w:t>Auditoría social permanente para el Sistema de Justicia Abierta del Poder Judicial</w:t>
      </w:r>
      <w:r>
        <w:rPr>
          <w:rFonts w:eastAsia="Arial" w:cs="Arial"/>
        </w:rPr>
        <w:t>.</w:t>
      </w:r>
    </w:p>
    <w:p w:rsidR="00C71837" w:rsidRDefault="00C71837" w:rsidP="00C71837">
      <w:pPr>
        <w:pStyle w:val="Prrafodelista"/>
        <w:spacing w:line="360" w:lineRule="auto"/>
        <w:ind w:left="390"/>
        <w:jc w:val="both"/>
        <w:rPr>
          <w:rFonts w:eastAsia="Arial" w:cs="Arial"/>
          <w:szCs w:val="24"/>
        </w:rPr>
      </w:pPr>
      <w:r w:rsidRPr="00C71837">
        <w:rPr>
          <w:b/>
        </w:rPr>
        <w:t xml:space="preserve">Responsable: </w:t>
      </w:r>
      <w:r w:rsidRPr="00C71837">
        <w:t xml:space="preserve">Eugenia Salas, Profesionales para la Ciudadanía </w:t>
      </w:r>
      <w:hyperlink r:id="rId19" w:history="1">
        <w:r w:rsidRPr="000522CE">
          <w:rPr>
            <w:rStyle w:val="Hipervnculo"/>
            <w:rFonts w:eastAsia="Arial" w:cs="Arial"/>
            <w:szCs w:val="24"/>
          </w:rPr>
          <w:t>ffcppc@gmail.com</w:t>
        </w:r>
      </w:hyperlink>
    </w:p>
    <w:p w:rsidR="00C71837" w:rsidRPr="00C71837" w:rsidRDefault="00C71837" w:rsidP="00C71837">
      <w:pPr>
        <w:pStyle w:val="Prrafodelista"/>
        <w:spacing w:line="360" w:lineRule="auto"/>
        <w:ind w:left="390"/>
        <w:jc w:val="both"/>
        <w:rPr>
          <w:b/>
        </w:rPr>
      </w:pPr>
    </w:p>
    <w:p w:rsidR="00C71837" w:rsidRDefault="00C71837" w:rsidP="00C71837">
      <w:pPr>
        <w:pStyle w:val="Prrafodelista"/>
        <w:ind w:left="390"/>
        <w:jc w:val="both"/>
        <w:rPr>
          <w:lang w:val="es-CR"/>
        </w:rPr>
      </w:pPr>
    </w:p>
    <w:p w:rsidR="00C71837" w:rsidRPr="00C71837" w:rsidRDefault="00C71837" w:rsidP="00C71837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71837">
        <w:rPr>
          <w:b/>
          <w:lang w:val="es-CR"/>
        </w:rPr>
        <w:t xml:space="preserve">Iniciativa: </w:t>
      </w:r>
      <w:r w:rsidRPr="00C71837">
        <w:rPr>
          <w:rFonts w:eastAsia="Arial" w:cs="Arial"/>
          <w:szCs w:val="24"/>
        </w:rPr>
        <w:t>Plan Nacional de Transparencia y Rendición de Cuentas en el Ministerio Público</w:t>
      </w:r>
    </w:p>
    <w:p w:rsidR="00C71837" w:rsidRPr="00C71837" w:rsidRDefault="00C71837" w:rsidP="00C71837">
      <w:pPr>
        <w:pStyle w:val="Prrafodelista"/>
        <w:spacing w:line="360" w:lineRule="auto"/>
        <w:ind w:left="390"/>
        <w:jc w:val="both"/>
        <w:rPr>
          <w:sz w:val="24"/>
          <w:szCs w:val="24"/>
        </w:rPr>
      </w:pPr>
      <w:r w:rsidRPr="00C71837">
        <w:rPr>
          <w:b/>
          <w:lang w:val="es-CR"/>
        </w:rPr>
        <w:lastRenderedPageBreak/>
        <w:t>Responsable:</w:t>
      </w:r>
      <w:r>
        <w:rPr>
          <w:lang w:val="es-CR"/>
        </w:rPr>
        <w:t xml:space="preserve"> </w:t>
      </w:r>
      <w:r w:rsidRPr="0097038F">
        <w:rPr>
          <w:rFonts w:eastAsia="Arial" w:cs="Arial"/>
          <w:szCs w:val="24"/>
        </w:rPr>
        <w:t xml:space="preserve">Emilia Navas Aparicio, Fiscala General de la República. </w:t>
      </w:r>
      <w:r>
        <w:rPr>
          <w:rFonts w:eastAsia="Arial" w:cs="Arial"/>
          <w:szCs w:val="24"/>
        </w:rPr>
        <w:t xml:space="preserve">Juan Carlos Cubillo Ministerio Público </w:t>
      </w:r>
      <w:hyperlink r:id="rId20" w:history="1">
        <w:r w:rsidRPr="000522CE">
          <w:rPr>
            <w:rStyle w:val="Hipervnculo"/>
            <w:rFonts w:eastAsia="Arial" w:cs="Arial"/>
            <w:szCs w:val="24"/>
          </w:rPr>
          <w:t>jcubillo@poder-judicial.go.cr</w:t>
        </w:r>
      </w:hyperlink>
      <w:r>
        <w:rPr>
          <w:rFonts w:eastAsia="Arial" w:cs="Arial"/>
          <w:szCs w:val="24"/>
        </w:rPr>
        <w:t xml:space="preserve"> </w:t>
      </w:r>
    </w:p>
    <w:p w:rsidR="00C71837" w:rsidRDefault="00C71837" w:rsidP="00C71837">
      <w:pPr>
        <w:pStyle w:val="Prrafodelista"/>
        <w:ind w:left="390"/>
        <w:jc w:val="both"/>
        <w:rPr>
          <w:lang w:val="es-CR"/>
        </w:rPr>
      </w:pPr>
    </w:p>
    <w:p w:rsidR="00E47570" w:rsidRPr="00E47570" w:rsidRDefault="00E47570" w:rsidP="00E47570">
      <w:pPr>
        <w:pStyle w:val="Prrafodelista"/>
        <w:numPr>
          <w:ilvl w:val="0"/>
          <w:numId w:val="1"/>
        </w:numPr>
        <w:rPr>
          <w:sz w:val="18"/>
        </w:rPr>
      </w:pPr>
      <w:r w:rsidRPr="00E47570">
        <w:rPr>
          <w:rFonts w:eastAsia="Arial" w:cs="Arial"/>
          <w:b/>
          <w:szCs w:val="28"/>
        </w:rPr>
        <w:t>Iniciativa:</w:t>
      </w:r>
      <w:r w:rsidRPr="00E47570">
        <w:rPr>
          <w:rFonts w:eastAsia="Arial" w:cs="Arial"/>
          <w:szCs w:val="28"/>
        </w:rPr>
        <w:t xml:space="preserve"> Observatorio de Transparencia: prevención y control de la corrupción, fraude y faltas a la ética y probidad</w:t>
      </w:r>
    </w:p>
    <w:p w:rsidR="00C71837" w:rsidRDefault="00E47570" w:rsidP="00E47570">
      <w:pPr>
        <w:pStyle w:val="Prrafodelista"/>
        <w:ind w:left="390"/>
        <w:jc w:val="both"/>
      </w:pPr>
      <w:r>
        <w:rPr>
          <w:b/>
          <w:lang w:val="es-CR"/>
        </w:rPr>
        <w:t xml:space="preserve">Responsable: </w:t>
      </w:r>
      <w:r w:rsidRPr="00076916">
        <w:rPr>
          <w:rFonts w:eastAsia="Arial" w:cs="Arial"/>
        </w:rPr>
        <w:t xml:space="preserve">Randall Zúñiga Palacios, Control Interno. </w:t>
      </w:r>
      <w:hyperlink r:id="rId21">
        <w:r w:rsidRPr="00076916">
          <w:rPr>
            <w:rFonts w:eastAsia="Arial" w:cs="Arial"/>
            <w:color w:val="0000FF"/>
            <w:u w:val="single"/>
          </w:rPr>
          <w:t>rzunigap@poder-judicial.go.cr</w:t>
        </w:r>
      </w:hyperlink>
    </w:p>
    <w:p w:rsidR="00E47570" w:rsidRDefault="00E47570" w:rsidP="00E47570">
      <w:pPr>
        <w:pStyle w:val="Prrafodelista"/>
        <w:ind w:left="390"/>
        <w:jc w:val="both"/>
        <w:rPr>
          <w:lang w:val="es-CR"/>
        </w:rPr>
      </w:pPr>
    </w:p>
    <w:p w:rsidR="00E47570" w:rsidRPr="00E47570" w:rsidRDefault="00E47570" w:rsidP="00E47570">
      <w:pPr>
        <w:pStyle w:val="Normal1"/>
        <w:numPr>
          <w:ilvl w:val="0"/>
          <w:numId w:val="1"/>
        </w:numPr>
        <w:jc w:val="both"/>
        <w:rPr>
          <w:rFonts w:asciiTheme="minorHAnsi" w:eastAsia="Arial" w:hAnsiTheme="minorHAnsi" w:cs="Arial"/>
          <w:b/>
          <w:lang w:val="es-ES"/>
        </w:rPr>
      </w:pPr>
      <w:r w:rsidRPr="00E47570">
        <w:rPr>
          <w:rFonts w:asciiTheme="minorHAnsi" w:hAnsiTheme="minorHAnsi"/>
          <w:b/>
          <w:lang w:val="es-CR"/>
        </w:rPr>
        <w:t xml:space="preserve">Iniciativa: </w:t>
      </w:r>
      <w:r w:rsidRPr="00E47570">
        <w:rPr>
          <w:rFonts w:asciiTheme="minorHAnsi" w:eastAsia="Arial" w:hAnsiTheme="minorHAnsi" w:cs="Arial"/>
        </w:rPr>
        <w:t>Creación de Juzgados de Justicia Abierta</w:t>
      </w:r>
    </w:p>
    <w:p w:rsidR="00E47570" w:rsidRDefault="00E47570" w:rsidP="00E47570">
      <w:pPr>
        <w:pStyle w:val="Normal1"/>
        <w:ind w:left="390"/>
        <w:jc w:val="both"/>
        <w:rPr>
          <w:rFonts w:asciiTheme="minorHAnsi" w:eastAsia="Arial" w:hAnsiTheme="minorHAnsi" w:cs="Arial"/>
          <w:b/>
          <w:lang w:val="es-ES"/>
        </w:rPr>
      </w:pPr>
      <w:r>
        <w:rPr>
          <w:rFonts w:asciiTheme="minorHAnsi" w:hAnsiTheme="minorHAnsi"/>
          <w:b/>
          <w:lang w:val="es-ES"/>
        </w:rPr>
        <w:t>Responsables:</w:t>
      </w:r>
      <w:r>
        <w:rPr>
          <w:rFonts w:asciiTheme="minorHAnsi" w:eastAsia="Arial" w:hAnsiTheme="minorHAnsi" w:cs="Arial"/>
          <w:lang w:val="es-ES"/>
        </w:rPr>
        <w:t xml:space="preserve"> </w:t>
      </w:r>
      <w:r w:rsidRPr="00076916">
        <w:rPr>
          <w:rFonts w:asciiTheme="minorHAnsi" w:hAnsiTheme="minorHAnsi" w:cs="Arial"/>
          <w:szCs w:val="24"/>
        </w:rPr>
        <w:t>Maricruz Chacón Cubillo, Directora a.i del Centro de Apoyo, Coordinación y Mejoramiento de la Función Jurisdiccional</w:t>
      </w:r>
      <w:r>
        <w:rPr>
          <w:rFonts w:asciiTheme="minorHAnsi" w:hAnsiTheme="minorHAnsi" w:cs="Arial"/>
          <w:szCs w:val="24"/>
        </w:rPr>
        <w:t xml:space="preserve">. </w:t>
      </w:r>
      <w:hyperlink r:id="rId22" w:history="1">
        <w:r w:rsidRPr="00BA34CF">
          <w:rPr>
            <w:rStyle w:val="Hipervnculo"/>
            <w:rFonts w:asciiTheme="minorHAnsi" w:hAnsiTheme="minorHAnsi" w:cs="Arial"/>
            <w:szCs w:val="24"/>
          </w:rPr>
          <w:t>mchaconc@poder-judicial.go.cr</w:t>
        </w:r>
      </w:hyperlink>
    </w:p>
    <w:p w:rsidR="00E47570" w:rsidRDefault="00E47570" w:rsidP="00E47570">
      <w:pPr>
        <w:rPr>
          <w:lang w:eastAsia="es-CR"/>
        </w:rPr>
      </w:pPr>
    </w:p>
    <w:p w:rsidR="00E47570" w:rsidRPr="00E47570" w:rsidRDefault="00E47570" w:rsidP="00E47570">
      <w:pPr>
        <w:pStyle w:val="Normal1"/>
        <w:numPr>
          <w:ilvl w:val="0"/>
          <w:numId w:val="1"/>
        </w:numPr>
        <w:jc w:val="both"/>
        <w:rPr>
          <w:rFonts w:asciiTheme="minorHAnsi" w:eastAsia="Arial" w:hAnsiTheme="minorHAnsi" w:cs="Arial"/>
          <w:b/>
          <w:lang w:val="es-ES"/>
        </w:rPr>
      </w:pPr>
      <w:r w:rsidRPr="00E47570">
        <w:rPr>
          <w:rFonts w:asciiTheme="minorHAnsi" w:hAnsiTheme="minorHAnsi"/>
          <w:b/>
        </w:rPr>
        <w:t>Iniciativa:</w:t>
      </w:r>
      <w:r w:rsidRPr="00E47570">
        <w:rPr>
          <w:rFonts w:asciiTheme="minorHAnsi" w:hAnsiTheme="minorHAnsi"/>
        </w:rPr>
        <w:t xml:space="preserve"> </w:t>
      </w:r>
      <w:r w:rsidRPr="00E47570">
        <w:rPr>
          <w:rFonts w:asciiTheme="minorHAnsi" w:eastAsia="Arial" w:hAnsiTheme="minorHAnsi" w:cs="Arial"/>
        </w:rPr>
        <w:t>Gestión humana participativa</w:t>
      </w:r>
    </w:p>
    <w:p w:rsidR="00E47570" w:rsidRDefault="00E47570" w:rsidP="00E47570">
      <w:pPr>
        <w:pStyle w:val="Prrafodelista"/>
        <w:ind w:left="390"/>
      </w:pPr>
      <w:r>
        <w:rPr>
          <w:b/>
          <w:lang w:eastAsia="es-CR"/>
        </w:rPr>
        <w:t xml:space="preserve">Responsable: </w:t>
      </w:r>
      <w:r w:rsidRPr="00076916">
        <w:rPr>
          <w:rFonts w:eastAsia="Arial" w:cs="Arial"/>
        </w:rPr>
        <w:t xml:space="preserve">Waiman Hin Herrera, Subdirección de Gestión Humana. </w:t>
      </w:r>
      <w:hyperlink r:id="rId23">
        <w:r w:rsidRPr="00076916">
          <w:rPr>
            <w:rFonts w:eastAsia="Arial" w:cs="Arial"/>
            <w:color w:val="0000FF"/>
            <w:u w:val="single"/>
          </w:rPr>
          <w:t>whin@poder-judicial.go.cr</w:t>
        </w:r>
      </w:hyperlink>
      <w:r>
        <w:t xml:space="preserve"> </w:t>
      </w:r>
    </w:p>
    <w:p w:rsidR="00E47570" w:rsidRDefault="00E47570" w:rsidP="00E47570">
      <w:pPr>
        <w:pStyle w:val="Prrafodelista"/>
        <w:ind w:left="390"/>
        <w:rPr>
          <w:lang w:eastAsia="es-CR"/>
        </w:rPr>
      </w:pPr>
    </w:p>
    <w:p w:rsidR="00E47570" w:rsidRDefault="00E47570" w:rsidP="00E47570">
      <w:pPr>
        <w:pStyle w:val="Prrafodelista"/>
        <w:ind w:left="390"/>
        <w:rPr>
          <w:lang w:eastAsia="es-CR"/>
        </w:rPr>
      </w:pPr>
    </w:p>
    <w:p w:rsidR="00E47570" w:rsidRPr="00E47570" w:rsidRDefault="00E47570" w:rsidP="00E47570">
      <w:pPr>
        <w:pStyle w:val="Prrafodelista"/>
        <w:numPr>
          <w:ilvl w:val="0"/>
          <w:numId w:val="1"/>
        </w:numPr>
        <w:rPr>
          <w:lang w:eastAsia="es-CR"/>
        </w:rPr>
      </w:pPr>
      <w:r w:rsidRPr="00E47570">
        <w:rPr>
          <w:rFonts w:eastAsia="Arial" w:cs="Arial"/>
          <w:b/>
        </w:rPr>
        <w:t xml:space="preserve">Iniciativa: </w:t>
      </w:r>
      <w:r w:rsidRPr="00E47570">
        <w:rPr>
          <w:rFonts w:eastAsia="Arial" w:cs="Arial"/>
        </w:rPr>
        <w:t>Implementación de la Política de Participación Ciudadana</w:t>
      </w:r>
    </w:p>
    <w:p w:rsidR="00E47570" w:rsidRDefault="00E47570" w:rsidP="00E47570">
      <w:pPr>
        <w:pStyle w:val="Prrafodelista"/>
        <w:ind w:left="390"/>
      </w:pPr>
      <w:r w:rsidRPr="00E47570">
        <w:rPr>
          <w:rFonts w:eastAsia="Arial" w:cs="Arial"/>
          <w:b/>
        </w:rPr>
        <w:t>Responsable</w:t>
      </w:r>
      <w:r>
        <w:rPr>
          <w:rFonts w:eastAsia="Arial" w:cs="Arial"/>
        </w:rPr>
        <w:t xml:space="preserve">: </w:t>
      </w:r>
      <w:r w:rsidRPr="0078796D">
        <w:rPr>
          <w:rFonts w:eastAsia="Arial" w:cs="Arial"/>
        </w:rPr>
        <w:t xml:space="preserve">Ingrid Bermudez Vindas, Coordinadora Programa de Participación Ciudadana del Poder Judicial, </w:t>
      </w:r>
      <w:hyperlink r:id="rId24" w:history="1">
        <w:r w:rsidRPr="006E1B77">
          <w:rPr>
            <w:rStyle w:val="Hipervnculo"/>
            <w:rFonts w:eastAsia="Arial" w:cs="Arial"/>
          </w:rPr>
          <w:t>ibermudez@poder-judicial.go.cr</w:t>
        </w:r>
      </w:hyperlink>
      <w:r>
        <w:t xml:space="preserve"> </w:t>
      </w:r>
    </w:p>
    <w:p w:rsidR="00E47570" w:rsidRDefault="00E47570" w:rsidP="00E47570">
      <w:pPr>
        <w:pStyle w:val="Prrafodelista"/>
        <w:ind w:left="390"/>
      </w:pPr>
    </w:p>
    <w:p w:rsidR="00E47570" w:rsidRDefault="00E47570" w:rsidP="00E47570">
      <w:pPr>
        <w:pStyle w:val="Prrafodelista"/>
        <w:ind w:left="390"/>
        <w:rPr>
          <w:lang w:eastAsia="es-CR"/>
        </w:rPr>
      </w:pPr>
    </w:p>
    <w:p w:rsidR="00A503D2" w:rsidRPr="00A503D2" w:rsidRDefault="00E47570" w:rsidP="00A503D2">
      <w:pPr>
        <w:pStyle w:val="Prrafodelista"/>
        <w:numPr>
          <w:ilvl w:val="0"/>
          <w:numId w:val="1"/>
        </w:numPr>
      </w:pPr>
      <w:r>
        <w:rPr>
          <w:rFonts w:eastAsia="Arial" w:cs="Arial"/>
          <w:b/>
        </w:rPr>
        <w:t xml:space="preserve">Iniciativa: </w:t>
      </w:r>
      <w:r w:rsidRPr="00E47570">
        <w:rPr>
          <w:rFonts w:eastAsia="Arial" w:cs="Arial"/>
        </w:rPr>
        <w:t>Fortalecimiento  de  los procesos de construcción de ciudadanía, para la efectiva participación ciudadana en la toma de decisiones, la rendición de cuentas y la medición de impacto</w:t>
      </w:r>
    </w:p>
    <w:p w:rsidR="00A503D2" w:rsidRDefault="00E47570" w:rsidP="00A503D2">
      <w:pPr>
        <w:pStyle w:val="Prrafodelista"/>
        <w:ind w:left="390"/>
        <w:rPr>
          <w:rFonts w:eastAsia="Arial" w:cs="Arial"/>
        </w:rPr>
      </w:pPr>
      <w:r w:rsidRPr="00A503D2">
        <w:rPr>
          <w:rFonts w:eastAsia="Arial" w:cs="Arial"/>
          <w:b/>
        </w:rPr>
        <w:t>Responsable:</w:t>
      </w:r>
      <w:r>
        <w:t xml:space="preserve"> </w:t>
      </w:r>
      <w:r w:rsidR="00A503D2" w:rsidRPr="00A503D2">
        <w:rPr>
          <w:rFonts w:eastAsia="Arial" w:cs="Arial"/>
        </w:rPr>
        <w:t xml:space="preserve">Carlos Campos Rojas, Movimiento Territorios Seguros. </w:t>
      </w:r>
      <w:hyperlink r:id="rId25" w:history="1">
        <w:r w:rsidR="00A503D2" w:rsidRPr="00A503D2">
          <w:rPr>
            <w:rStyle w:val="Hipervnculo"/>
            <w:rFonts w:eastAsia="Arial" w:cs="Arial"/>
          </w:rPr>
          <w:t>comusepo@gmail.com</w:t>
        </w:r>
      </w:hyperlink>
      <w:r w:rsidR="00A503D2" w:rsidRPr="00A503D2">
        <w:rPr>
          <w:rFonts w:eastAsia="Arial" w:cs="Arial"/>
        </w:rPr>
        <w:t xml:space="preserve"> </w:t>
      </w:r>
    </w:p>
    <w:p w:rsidR="00A503D2" w:rsidRPr="00A503D2" w:rsidRDefault="00A503D2" w:rsidP="00A503D2">
      <w:pPr>
        <w:pStyle w:val="Prrafodelista"/>
        <w:ind w:left="390"/>
      </w:pPr>
    </w:p>
    <w:p w:rsidR="00E47570" w:rsidRPr="00E47570" w:rsidRDefault="00E47570" w:rsidP="00E47570">
      <w:pPr>
        <w:pStyle w:val="Prrafodelista"/>
        <w:ind w:left="390"/>
        <w:rPr>
          <w:b/>
        </w:rPr>
      </w:pPr>
    </w:p>
    <w:p w:rsidR="00A503D2" w:rsidRPr="00A503D2" w:rsidRDefault="00A503D2" w:rsidP="00A503D2">
      <w:pPr>
        <w:pStyle w:val="Prrafodelista"/>
        <w:numPr>
          <w:ilvl w:val="0"/>
          <w:numId w:val="1"/>
        </w:numPr>
      </w:pPr>
      <w:r w:rsidRPr="00A503D2">
        <w:rPr>
          <w:b/>
          <w:lang w:eastAsia="es-CR"/>
        </w:rPr>
        <w:t xml:space="preserve">Iniciativa: </w:t>
      </w:r>
      <w:r w:rsidRPr="00A503D2">
        <w:rPr>
          <w:rFonts w:eastAsia="Arial" w:cs="Arial"/>
        </w:rPr>
        <w:t>Fortalecimiento de las Comisiones  de Personas Usuarias con la participación ciudadana</w:t>
      </w:r>
    </w:p>
    <w:p w:rsidR="00E47570" w:rsidRDefault="00A503D2" w:rsidP="00A503D2">
      <w:pPr>
        <w:pStyle w:val="Prrafodelista"/>
        <w:ind w:left="390"/>
        <w:rPr>
          <w:rFonts w:ascii="Arial" w:eastAsia="Arial" w:hAnsi="Arial" w:cs="Arial"/>
          <w:szCs w:val="24"/>
        </w:rPr>
      </w:pPr>
      <w:r>
        <w:rPr>
          <w:b/>
          <w:lang w:eastAsia="es-CR"/>
        </w:rPr>
        <w:t xml:space="preserve">Responsable: </w:t>
      </w:r>
      <w:r w:rsidRPr="00A13BF4">
        <w:rPr>
          <w:rFonts w:eastAsia="Arial" w:cs="Arial"/>
          <w:szCs w:val="24"/>
        </w:rPr>
        <w:t xml:space="preserve">Ericka Chavarría Astorga, Contraloría de Servicios, Poder Judicial. </w:t>
      </w:r>
      <w:hyperlink r:id="rId26" w:history="1">
        <w:r w:rsidRPr="00A13BF4">
          <w:rPr>
            <w:rStyle w:val="Hipervnculo"/>
            <w:rFonts w:eastAsia="Arial" w:cs="Arial"/>
            <w:szCs w:val="24"/>
          </w:rPr>
          <w:t>echavarriaa@poder-judicial.go.cr</w:t>
        </w:r>
      </w:hyperlink>
      <w:r w:rsidRPr="00A13BF4">
        <w:rPr>
          <w:rFonts w:ascii="Arial" w:eastAsia="Arial" w:hAnsi="Arial" w:cs="Arial"/>
          <w:szCs w:val="24"/>
        </w:rPr>
        <w:t xml:space="preserve">  </w:t>
      </w:r>
    </w:p>
    <w:p w:rsidR="00A503D2" w:rsidRDefault="00A503D2" w:rsidP="00A503D2">
      <w:pPr>
        <w:pStyle w:val="Prrafodelista"/>
        <w:ind w:left="390"/>
        <w:rPr>
          <w:lang w:eastAsia="es-CR"/>
        </w:rPr>
      </w:pPr>
    </w:p>
    <w:p w:rsidR="00A503D2" w:rsidRDefault="00A503D2" w:rsidP="00A503D2">
      <w:pPr>
        <w:pStyle w:val="Prrafodelista"/>
        <w:ind w:left="390"/>
        <w:rPr>
          <w:lang w:eastAsia="es-CR"/>
        </w:rPr>
      </w:pPr>
    </w:p>
    <w:p w:rsidR="00A503D2" w:rsidRPr="00A503D2" w:rsidRDefault="00A503D2" w:rsidP="00A503D2">
      <w:pPr>
        <w:pStyle w:val="Prrafodelista"/>
        <w:numPr>
          <w:ilvl w:val="0"/>
          <w:numId w:val="1"/>
        </w:numPr>
      </w:pPr>
      <w:r w:rsidRPr="00A503D2">
        <w:rPr>
          <w:b/>
          <w:lang w:eastAsia="es-CR"/>
        </w:rPr>
        <w:t xml:space="preserve">Iniciativa: </w:t>
      </w:r>
      <w:r w:rsidRPr="00A503D2">
        <w:rPr>
          <w:rFonts w:eastAsia="Arial" w:cs="Arial"/>
        </w:rPr>
        <w:t>Agenda de Coordinación Interinstitucional para la Justicia Abierta</w:t>
      </w:r>
    </w:p>
    <w:p w:rsidR="00A503D2" w:rsidRDefault="00A503D2" w:rsidP="00A503D2">
      <w:pPr>
        <w:pStyle w:val="Prrafodelista"/>
        <w:ind w:left="390"/>
      </w:pPr>
      <w:r>
        <w:rPr>
          <w:b/>
          <w:lang w:eastAsia="es-CR"/>
        </w:rPr>
        <w:t xml:space="preserve">Responsable: </w:t>
      </w:r>
      <w:r w:rsidRPr="00290087">
        <w:rPr>
          <w:rFonts w:eastAsia="Arial" w:cs="Arial"/>
          <w:szCs w:val="24"/>
        </w:rPr>
        <w:t xml:space="preserve">Ingrid Bermúdez Vindas, Coordinadora Programa de Participación Ciudadana del Poder Judicial, </w:t>
      </w:r>
      <w:hyperlink r:id="rId27" w:history="1">
        <w:r w:rsidRPr="002058D5">
          <w:rPr>
            <w:rStyle w:val="Hipervnculo"/>
            <w:rFonts w:eastAsia="Arial" w:cs="Arial"/>
            <w:szCs w:val="24"/>
          </w:rPr>
          <w:t>ibermudez@poder-judicial.go.cr</w:t>
        </w:r>
      </w:hyperlink>
    </w:p>
    <w:p w:rsidR="00A503D2" w:rsidRDefault="00A503D2" w:rsidP="00A503D2">
      <w:pPr>
        <w:pStyle w:val="Prrafodelista"/>
        <w:ind w:left="390"/>
        <w:rPr>
          <w:lang w:eastAsia="es-CR"/>
        </w:rPr>
      </w:pPr>
    </w:p>
    <w:p w:rsidR="00656D35" w:rsidRDefault="00656D35" w:rsidP="00A503D2">
      <w:pPr>
        <w:pStyle w:val="Prrafodelista"/>
        <w:ind w:left="390"/>
        <w:rPr>
          <w:lang w:eastAsia="es-CR"/>
        </w:rPr>
      </w:pPr>
    </w:p>
    <w:p w:rsidR="00656D35" w:rsidRDefault="00656D35" w:rsidP="00A503D2">
      <w:pPr>
        <w:pStyle w:val="Prrafodelista"/>
        <w:ind w:left="390"/>
        <w:rPr>
          <w:lang w:eastAsia="es-CR"/>
        </w:rPr>
      </w:pPr>
    </w:p>
    <w:p w:rsidR="00656D35" w:rsidRDefault="00656D35" w:rsidP="00A503D2">
      <w:pPr>
        <w:pStyle w:val="Prrafodelista"/>
        <w:ind w:left="390"/>
        <w:rPr>
          <w:lang w:eastAsia="es-CR"/>
        </w:rPr>
      </w:pPr>
    </w:p>
    <w:p w:rsidR="00656D35" w:rsidRPr="00656D35" w:rsidRDefault="00A503D2" w:rsidP="00656D35">
      <w:pPr>
        <w:pStyle w:val="Prrafodelista"/>
        <w:numPr>
          <w:ilvl w:val="0"/>
          <w:numId w:val="1"/>
        </w:numPr>
      </w:pPr>
      <w:r w:rsidRPr="00656D35">
        <w:rPr>
          <w:b/>
          <w:lang w:eastAsia="es-CR"/>
        </w:rPr>
        <w:lastRenderedPageBreak/>
        <w:t xml:space="preserve">Iniciativa: </w:t>
      </w:r>
      <w:r w:rsidR="00656D35" w:rsidRPr="00656D35">
        <w:rPr>
          <w:rFonts w:eastAsia="Arial" w:cs="Arial"/>
        </w:rPr>
        <w:t>Comunicación participativa</w:t>
      </w:r>
    </w:p>
    <w:p w:rsidR="00A503D2" w:rsidRDefault="00656D35" w:rsidP="00656D35">
      <w:pPr>
        <w:pStyle w:val="Prrafodelista"/>
        <w:ind w:left="390"/>
        <w:rPr>
          <w:lang w:val="es-CR"/>
        </w:rPr>
      </w:pPr>
      <w:r w:rsidRPr="00656D35">
        <w:rPr>
          <w:b/>
          <w:lang w:eastAsia="es-CR"/>
        </w:rPr>
        <w:t>Responsables:</w:t>
      </w:r>
      <w:r>
        <w:rPr>
          <w:lang w:eastAsia="es-CR"/>
        </w:rPr>
        <w:t xml:space="preserve"> </w:t>
      </w:r>
      <w:r w:rsidRPr="00911DE1">
        <w:rPr>
          <w:rFonts w:cs="Arial"/>
          <w:szCs w:val="24"/>
          <w:lang w:val="es-AR"/>
        </w:rPr>
        <w:t xml:space="preserve">Hugo Vega Castro, jefe del Departamento de Prensa y Comunicación. </w:t>
      </w:r>
      <w:hyperlink r:id="rId28" w:history="1">
        <w:r w:rsidRPr="00911DE1">
          <w:rPr>
            <w:rStyle w:val="Hipervnculo"/>
            <w:rFonts w:cs="Arial"/>
            <w:szCs w:val="24"/>
            <w:lang w:val="es-AR"/>
          </w:rPr>
          <w:t>hvegac@poder-judicial.go.cr</w:t>
        </w:r>
      </w:hyperlink>
      <w:r>
        <w:t xml:space="preserve"> / </w:t>
      </w:r>
      <w:r>
        <w:rPr>
          <w:lang w:val="es-CR"/>
        </w:rPr>
        <w:t xml:space="preserve">Ana Lucía Vásquez, jefa de la Sección de Comunicación Organizacional </w:t>
      </w:r>
      <w:hyperlink r:id="rId29" w:history="1">
        <w:r w:rsidRPr="000522CE">
          <w:rPr>
            <w:rStyle w:val="Hipervnculo"/>
            <w:lang w:val="es-CR"/>
          </w:rPr>
          <w:t>avasquezr@poder-judicial.go.cr</w:t>
        </w:r>
      </w:hyperlink>
    </w:p>
    <w:p w:rsidR="00656D35" w:rsidRDefault="00656D35" w:rsidP="00656D35">
      <w:pPr>
        <w:pStyle w:val="Prrafodelista"/>
        <w:ind w:left="390"/>
        <w:rPr>
          <w:lang w:eastAsia="es-CR"/>
        </w:rPr>
      </w:pPr>
    </w:p>
    <w:p w:rsidR="00656D35" w:rsidRPr="00656D35" w:rsidRDefault="00656D35" w:rsidP="00656D35">
      <w:pPr>
        <w:pStyle w:val="Prrafodelista"/>
        <w:ind w:left="390"/>
        <w:rPr>
          <w:b/>
          <w:lang w:eastAsia="es-CR"/>
        </w:rPr>
      </w:pPr>
    </w:p>
    <w:p w:rsidR="00656D35" w:rsidRPr="00656D35" w:rsidRDefault="00656D35" w:rsidP="00656D35">
      <w:pPr>
        <w:pStyle w:val="Prrafodelista"/>
        <w:numPr>
          <w:ilvl w:val="0"/>
          <w:numId w:val="1"/>
        </w:numPr>
        <w:jc w:val="both"/>
        <w:rPr>
          <w:b/>
        </w:rPr>
      </w:pPr>
      <w:r w:rsidRPr="00656D35">
        <w:rPr>
          <w:b/>
          <w:lang w:eastAsia="es-CR"/>
        </w:rPr>
        <w:t xml:space="preserve">Iniciativa: </w:t>
      </w:r>
      <w:r w:rsidRPr="00656D35">
        <w:rPr>
          <w:rFonts w:eastAsia="Arial" w:cs="Arial"/>
        </w:rPr>
        <w:t>Justicia restaurativa en materia disciplinaria</w:t>
      </w:r>
    </w:p>
    <w:p w:rsidR="00656D35" w:rsidRDefault="00656D35" w:rsidP="00656D35">
      <w:pPr>
        <w:pStyle w:val="Prrafodelista"/>
        <w:ind w:left="390"/>
      </w:pPr>
      <w:r>
        <w:rPr>
          <w:b/>
          <w:lang w:eastAsia="es-CR"/>
        </w:rPr>
        <w:t xml:space="preserve">Responsables: </w:t>
      </w:r>
      <w:r w:rsidRPr="002B31A2">
        <w:rPr>
          <w:rFonts w:eastAsia="Arial" w:cs="Arial"/>
          <w:lang w:val="es-CR"/>
        </w:rPr>
        <w:t>Juan Carlos Sebiani Serrano (</w:t>
      </w:r>
      <w:r w:rsidRPr="002B31A2">
        <w:rPr>
          <w:rFonts w:eastAsia="Arial" w:cs="Arial"/>
        </w:rPr>
        <w:t>Oficina de ética y valores</w:t>
      </w:r>
      <w:r w:rsidRPr="002B31A2">
        <w:rPr>
          <w:rFonts w:eastAsia="Arial" w:cs="Arial"/>
          <w:lang w:val="es-CR"/>
        </w:rPr>
        <w:t>)</w:t>
      </w:r>
      <w:r>
        <w:rPr>
          <w:rFonts w:eastAsia="Arial" w:cs="Arial"/>
          <w:lang w:val="es-CR"/>
        </w:rPr>
        <w:t xml:space="preserve"> </w:t>
      </w:r>
      <w:hyperlink r:id="rId30" w:history="1">
        <w:r w:rsidRPr="002B31A2">
          <w:rPr>
            <w:rStyle w:val="Hipervnculo"/>
            <w:rFonts w:eastAsia="Arial" w:cs="Arial"/>
            <w:lang w:val="es-CR"/>
          </w:rPr>
          <w:t>jsebiani@poder-judicial.go.cr</w:t>
        </w:r>
      </w:hyperlink>
      <w:r>
        <w:t xml:space="preserve"> / </w:t>
      </w:r>
      <w:r w:rsidRPr="002B31A2">
        <w:rPr>
          <w:rFonts w:eastAsia="Arial" w:cs="Arial"/>
        </w:rPr>
        <w:t xml:space="preserve">Michelle Mayorga Agüero, Justicia Restaurativa. </w:t>
      </w:r>
      <w:hyperlink r:id="rId31">
        <w:r w:rsidRPr="002B31A2">
          <w:rPr>
            <w:rFonts w:eastAsia="Arial" w:cs="Arial"/>
            <w:color w:val="0000FF"/>
            <w:u w:val="single"/>
          </w:rPr>
          <w:t>mmayorga@poder-judicial.go.cr</w:t>
        </w:r>
      </w:hyperlink>
    </w:p>
    <w:p w:rsidR="00656D35" w:rsidRDefault="00656D35" w:rsidP="00656D35">
      <w:pPr>
        <w:pStyle w:val="Prrafodelista"/>
        <w:ind w:left="390"/>
      </w:pPr>
    </w:p>
    <w:p w:rsidR="00656D35" w:rsidRDefault="00656D35" w:rsidP="00656D35">
      <w:pPr>
        <w:pStyle w:val="Prrafodelista"/>
        <w:ind w:left="390"/>
        <w:rPr>
          <w:lang w:eastAsia="es-CR"/>
        </w:rPr>
      </w:pPr>
    </w:p>
    <w:p w:rsidR="00656D35" w:rsidRPr="00656D35" w:rsidRDefault="00656D35" w:rsidP="00656D35">
      <w:pPr>
        <w:pStyle w:val="Prrafodelista"/>
        <w:numPr>
          <w:ilvl w:val="0"/>
          <w:numId w:val="1"/>
        </w:numPr>
        <w:spacing w:line="360" w:lineRule="auto"/>
        <w:jc w:val="both"/>
      </w:pPr>
      <w:r w:rsidRPr="00656D35">
        <w:rPr>
          <w:b/>
          <w:lang w:eastAsia="es-CR"/>
        </w:rPr>
        <w:t xml:space="preserve">Iniciativa: </w:t>
      </w:r>
      <w:r w:rsidRPr="00656D35">
        <w:rPr>
          <w:rFonts w:eastAsia="Arial" w:cs="Arial"/>
        </w:rPr>
        <w:t>Curso virtual autoformativo de  Justicia Abierta</w:t>
      </w:r>
    </w:p>
    <w:p w:rsidR="00656D35" w:rsidRDefault="00656D35" w:rsidP="00656D35">
      <w:pPr>
        <w:pStyle w:val="Prrafodelista"/>
        <w:ind w:left="390"/>
        <w:rPr>
          <w:lang w:eastAsia="es-CR"/>
        </w:rPr>
      </w:pPr>
      <w:r>
        <w:rPr>
          <w:b/>
          <w:lang w:eastAsia="es-CR"/>
        </w:rPr>
        <w:t xml:space="preserve">Responsable: </w:t>
      </w:r>
      <w:r w:rsidRPr="00162CED">
        <w:rPr>
          <w:rFonts w:eastAsia="Arial" w:cs="Arial"/>
        </w:rPr>
        <w:t xml:space="preserve">Ileana Guillén Rodríguez, Directora Escuela Judicial. </w:t>
      </w:r>
      <w:hyperlink r:id="rId32" w:history="1">
        <w:r w:rsidRPr="00162CED">
          <w:rPr>
            <w:rStyle w:val="Hipervnculo"/>
            <w:rFonts w:eastAsia="Arial" w:cs="Arial"/>
          </w:rPr>
          <w:t>iguillen@poder-judicial.go.cr</w:t>
        </w:r>
      </w:hyperlink>
      <w:r>
        <w:t xml:space="preserve">  / Kattia Escalante Barboza, Escuela Judicial </w:t>
      </w:r>
      <w:hyperlink r:id="rId33" w:history="1">
        <w:r w:rsidRPr="000522CE">
          <w:rPr>
            <w:rStyle w:val="Hipervnculo"/>
          </w:rPr>
          <w:t>kescabar@poder-judicial.go.cr</w:t>
        </w:r>
      </w:hyperlink>
      <w:r>
        <w:t xml:space="preserve"> </w:t>
      </w:r>
    </w:p>
    <w:p w:rsidR="00656D35" w:rsidRDefault="00656D35" w:rsidP="00656D35">
      <w:pPr>
        <w:rPr>
          <w:lang w:eastAsia="es-CR"/>
        </w:rPr>
      </w:pPr>
    </w:p>
    <w:p w:rsidR="00656D35" w:rsidRPr="00656D35" w:rsidRDefault="00656D35" w:rsidP="00656D35">
      <w:pPr>
        <w:pStyle w:val="Prrafodelista"/>
        <w:numPr>
          <w:ilvl w:val="0"/>
          <w:numId w:val="1"/>
        </w:numPr>
        <w:rPr>
          <w:rFonts w:eastAsia="Arial" w:cs="Arial"/>
        </w:rPr>
      </w:pPr>
      <w:r w:rsidRPr="00656D35">
        <w:rPr>
          <w:b/>
          <w:lang w:eastAsia="es-CR"/>
        </w:rPr>
        <w:t xml:space="preserve">Iniciativa: </w:t>
      </w:r>
      <w:r w:rsidRPr="00656D35">
        <w:rPr>
          <w:rFonts w:eastAsia="Arial" w:cs="Arial"/>
        </w:rPr>
        <w:t>Fortalecimiento del Servicio Nacional de Facilitadoras y Facilitadores Judiciales</w:t>
      </w:r>
    </w:p>
    <w:p w:rsidR="00656D35" w:rsidRDefault="00656D35" w:rsidP="00656D35">
      <w:pPr>
        <w:pStyle w:val="Prrafodelista"/>
        <w:ind w:left="390"/>
      </w:pPr>
      <w:r w:rsidRPr="00656D35">
        <w:rPr>
          <w:b/>
          <w:lang w:eastAsia="es-CR"/>
        </w:rPr>
        <w:t xml:space="preserve">Responsable: </w:t>
      </w:r>
      <w:r w:rsidRPr="00462AB1">
        <w:rPr>
          <w:rFonts w:eastAsia="Arial" w:cs="Arial"/>
        </w:rPr>
        <w:t xml:space="preserve">Ingrid Bermúdez Vindas, Coordinadora Programa de Participación Ciudadana, Conamaj. </w:t>
      </w:r>
      <w:hyperlink r:id="rId34" w:history="1">
        <w:r w:rsidRPr="00462AB1">
          <w:rPr>
            <w:rStyle w:val="Hipervnculo"/>
            <w:rFonts w:eastAsia="Arial" w:cs="Arial"/>
          </w:rPr>
          <w:t>ibermudez@poder-judicial.go.cr</w:t>
        </w:r>
      </w:hyperlink>
      <w:r>
        <w:t xml:space="preserve"> </w:t>
      </w:r>
    </w:p>
    <w:p w:rsidR="00656D35" w:rsidRDefault="00656D35" w:rsidP="00656D35">
      <w:pPr>
        <w:pStyle w:val="Prrafodelista"/>
        <w:ind w:left="390"/>
        <w:rPr>
          <w:lang w:eastAsia="es-CR"/>
        </w:rPr>
      </w:pPr>
    </w:p>
    <w:p w:rsidR="00656D35" w:rsidRDefault="00656D35" w:rsidP="00656D35">
      <w:pPr>
        <w:pStyle w:val="Prrafodelista"/>
        <w:ind w:left="390"/>
        <w:rPr>
          <w:lang w:eastAsia="es-CR"/>
        </w:rPr>
      </w:pPr>
    </w:p>
    <w:p w:rsidR="00656D35" w:rsidRPr="00656D35" w:rsidRDefault="00656D35" w:rsidP="00656D35">
      <w:pPr>
        <w:pStyle w:val="Prrafodelista"/>
        <w:numPr>
          <w:ilvl w:val="0"/>
          <w:numId w:val="1"/>
        </w:numPr>
      </w:pPr>
      <w:r w:rsidRPr="00656D35">
        <w:rPr>
          <w:rFonts w:eastAsia="Arial" w:cs="Arial"/>
          <w:b/>
        </w:rPr>
        <w:t>Iniciativa:</w:t>
      </w:r>
      <w:r>
        <w:rPr>
          <w:rFonts w:eastAsia="Arial" w:cs="Arial"/>
        </w:rPr>
        <w:t xml:space="preserve"> </w:t>
      </w:r>
      <w:r w:rsidRPr="00656D35">
        <w:rPr>
          <w:rFonts w:eastAsia="Arial" w:cs="Arial"/>
        </w:rPr>
        <w:t>Proceso de sistematización y réplica de la experiencia de la Administración de San Carlos en cuanto al SNFJ en las otras administraciones regionales</w:t>
      </w:r>
    </w:p>
    <w:p w:rsidR="00656D35" w:rsidRPr="00656D35" w:rsidRDefault="00656D35" w:rsidP="00656D35">
      <w:pPr>
        <w:pStyle w:val="Prrafodelista"/>
        <w:ind w:left="390"/>
        <w:rPr>
          <w:b/>
        </w:rPr>
      </w:pPr>
      <w:r>
        <w:rPr>
          <w:rFonts w:eastAsia="Arial" w:cs="Arial"/>
          <w:b/>
        </w:rPr>
        <w:t>Responsable:</w:t>
      </w:r>
      <w:r>
        <w:t xml:space="preserve"> </w:t>
      </w:r>
      <w:r>
        <w:rPr>
          <w:rFonts w:eastAsia="Arial" w:cs="Arial"/>
        </w:rPr>
        <w:t xml:space="preserve">Marielos Gamboa Conejo, Dirección Ejecutiva, </w:t>
      </w:r>
      <w:hyperlink r:id="rId35" w:history="1">
        <w:r w:rsidRPr="00464A41">
          <w:rPr>
            <w:rStyle w:val="Hipervnculo"/>
            <w:rFonts w:eastAsia="Arial" w:cs="Arial"/>
          </w:rPr>
          <w:t>mgamboa@poder-judicial.go.cr</w:t>
        </w:r>
      </w:hyperlink>
      <w:r>
        <w:t xml:space="preserve"> </w:t>
      </w:r>
    </w:p>
    <w:p w:rsidR="00656D35" w:rsidRDefault="00656D35" w:rsidP="00656D35">
      <w:pPr>
        <w:pStyle w:val="Prrafodelista"/>
        <w:ind w:left="390"/>
        <w:rPr>
          <w:lang w:eastAsia="es-CR"/>
        </w:rPr>
      </w:pPr>
    </w:p>
    <w:p w:rsidR="00656D35" w:rsidRDefault="00656D35" w:rsidP="00656D35">
      <w:pPr>
        <w:pStyle w:val="Prrafodelista"/>
        <w:ind w:left="390"/>
        <w:rPr>
          <w:lang w:eastAsia="es-CR"/>
        </w:rPr>
      </w:pPr>
    </w:p>
    <w:p w:rsidR="007025AA" w:rsidRDefault="007025AA" w:rsidP="007025AA">
      <w:pPr>
        <w:pStyle w:val="Prrafodelista"/>
        <w:numPr>
          <w:ilvl w:val="0"/>
          <w:numId w:val="1"/>
        </w:numPr>
        <w:rPr>
          <w:lang w:eastAsia="es-CR"/>
        </w:rPr>
      </w:pPr>
      <w:r w:rsidRPr="007025AA">
        <w:rPr>
          <w:b/>
          <w:lang w:eastAsia="es-CR"/>
        </w:rPr>
        <w:t>Iniciativa:</w:t>
      </w:r>
      <w:r>
        <w:rPr>
          <w:lang w:eastAsia="es-CR"/>
        </w:rPr>
        <w:t xml:space="preserve"> Encuesta Servicios Judiciales </w:t>
      </w:r>
    </w:p>
    <w:p w:rsidR="007025AA" w:rsidRPr="007025AA" w:rsidRDefault="007025AA" w:rsidP="007025AA">
      <w:pPr>
        <w:pStyle w:val="Prrafodelista"/>
        <w:ind w:left="390"/>
        <w:rPr>
          <w:b/>
          <w:lang w:eastAsia="es-CR"/>
        </w:rPr>
      </w:pPr>
      <w:r>
        <w:rPr>
          <w:b/>
          <w:lang w:eastAsia="es-CR"/>
        </w:rPr>
        <w:t>Responsable:</w:t>
      </w:r>
      <w:r>
        <w:rPr>
          <w:lang w:eastAsia="es-CR"/>
        </w:rPr>
        <w:t xml:space="preserve"> Evelyn Villarreal Fernández Estado de la Justicia, </w:t>
      </w:r>
      <w:hyperlink r:id="rId36" w:history="1">
        <w:r w:rsidRPr="000522CE">
          <w:rPr>
            <w:rStyle w:val="Hipervnculo"/>
            <w:lang w:eastAsia="es-CR"/>
          </w:rPr>
          <w:t>evelynvillarreal@estadonacion.or.cr</w:t>
        </w:r>
      </w:hyperlink>
      <w:r>
        <w:rPr>
          <w:lang w:eastAsia="es-CR"/>
        </w:rPr>
        <w:t xml:space="preserve"> </w:t>
      </w:r>
    </w:p>
    <w:sectPr w:rsidR="007025AA" w:rsidRPr="007025AA" w:rsidSect="009A53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bi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12F5"/>
    <w:multiLevelType w:val="hybridMultilevel"/>
    <w:tmpl w:val="5808C136"/>
    <w:lvl w:ilvl="0" w:tplc="AF8AD9A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E7593"/>
    <w:multiLevelType w:val="hybridMultilevel"/>
    <w:tmpl w:val="8E840B76"/>
    <w:lvl w:ilvl="0" w:tplc="058AC80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3C2"/>
    <w:multiLevelType w:val="hybridMultilevel"/>
    <w:tmpl w:val="80526610"/>
    <w:lvl w:ilvl="0" w:tplc="FF00432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B3C4C"/>
    <w:multiLevelType w:val="hybridMultilevel"/>
    <w:tmpl w:val="B67E8912"/>
    <w:lvl w:ilvl="0" w:tplc="E966A24E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67258"/>
    <w:multiLevelType w:val="hybridMultilevel"/>
    <w:tmpl w:val="FF808E5E"/>
    <w:lvl w:ilvl="0" w:tplc="C27476FC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C560B"/>
    <w:multiLevelType w:val="hybridMultilevel"/>
    <w:tmpl w:val="D65AF44E"/>
    <w:lvl w:ilvl="0" w:tplc="D8F00882">
      <w:start w:val="1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="Arial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404A8"/>
    <w:multiLevelType w:val="hybridMultilevel"/>
    <w:tmpl w:val="CB0E7F70"/>
    <w:lvl w:ilvl="0" w:tplc="5F4A35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96FDC"/>
    <w:multiLevelType w:val="hybridMultilevel"/>
    <w:tmpl w:val="4F62C452"/>
    <w:lvl w:ilvl="0" w:tplc="10340EB2">
      <w:start w:val="1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="Arial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45484"/>
    <w:multiLevelType w:val="hybridMultilevel"/>
    <w:tmpl w:val="A23A3CBA"/>
    <w:lvl w:ilvl="0" w:tplc="0E22B0EA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BDC"/>
    <w:rsid w:val="0007004D"/>
    <w:rsid w:val="004F239C"/>
    <w:rsid w:val="005A0466"/>
    <w:rsid w:val="00656D35"/>
    <w:rsid w:val="007025AA"/>
    <w:rsid w:val="00977E31"/>
    <w:rsid w:val="009A5328"/>
    <w:rsid w:val="00A503D2"/>
    <w:rsid w:val="00C71837"/>
    <w:rsid w:val="00DA1B98"/>
    <w:rsid w:val="00DF2BDC"/>
    <w:rsid w:val="00E47570"/>
    <w:rsid w:val="00F514ED"/>
    <w:rsid w:val="00F5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7E3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77E31"/>
    <w:pPr>
      <w:ind w:left="720"/>
      <w:contextualSpacing/>
    </w:pPr>
  </w:style>
  <w:style w:type="paragraph" w:customStyle="1" w:styleId="Normal1">
    <w:name w:val="Normal1"/>
    <w:rsid w:val="0007004D"/>
    <w:rPr>
      <w:rFonts w:ascii="Cabin" w:eastAsia="Cabin" w:hAnsi="Cabin" w:cs="Cabin"/>
      <w:lang w:val="es-ES_tradnl"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lderonc@poder-judicial.go.cr" TargetMode="External"/><Relationship Id="rId13" Type="http://schemas.openxmlformats.org/officeDocument/2006/relationships/hyperlink" Target="mailto:jvargascu@poder-judicial.go.cr" TargetMode="External"/><Relationship Id="rId18" Type="http://schemas.openxmlformats.org/officeDocument/2006/relationships/hyperlink" Target="mailto:xfernandezv@poder-judicial.go.cr" TargetMode="External"/><Relationship Id="rId26" Type="http://schemas.openxmlformats.org/officeDocument/2006/relationships/hyperlink" Target="mailto:echavarriaa@poder-judicial.go.cr" TargetMode="External"/><Relationship Id="rId3" Type="http://schemas.openxmlformats.org/officeDocument/2006/relationships/styles" Target="styles.xml"/><Relationship Id="rId21" Type="http://schemas.openxmlformats.org/officeDocument/2006/relationships/hyperlink" Target="mailto:rzunigap@poder-judicial.go.cr" TargetMode="External"/><Relationship Id="rId34" Type="http://schemas.openxmlformats.org/officeDocument/2006/relationships/hyperlink" Target="mailto:ibermudez@poder-judicial.go.cr" TargetMode="External"/><Relationship Id="rId7" Type="http://schemas.openxmlformats.org/officeDocument/2006/relationships/hyperlink" Target="mailto:xfern&#225;ndez@poder-judicial.go.cr" TargetMode="External"/><Relationship Id="rId12" Type="http://schemas.openxmlformats.org/officeDocument/2006/relationships/hyperlink" Target="mailto:sbonilla@poder-judicial.go.cr" TargetMode="External"/><Relationship Id="rId17" Type="http://schemas.openxmlformats.org/officeDocument/2006/relationships/hyperlink" Target="mailto:mserranoz@poder-judicial.go.cr" TargetMode="External"/><Relationship Id="rId25" Type="http://schemas.openxmlformats.org/officeDocument/2006/relationships/hyperlink" Target="mailto:comusepo@gmail.com" TargetMode="External"/><Relationship Id="rId33" Type="http://schemas.openxmlformats.org/officeDocument/2006/relationships/hyperlink" Target="mailto:kescabar@poder-judicial.go.cr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yvalenciano@poder-judicial.go.cr" TargetMode="External"/><Relationship Id="rId20" Type="http://schemas.openxmlformats.org/officeDocument/2006/relationships/hyperlink" Target="mailto:jcubillo@poder-judicial.go.cr" TargetMode="External"/><Relationship Id="rId29" Type="http://schemas.openxmlformats.org/officeDocument/2006/relationships/hyperlink" Target="mailto:avasquezr@poder-judicial.go.c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zunigal@poder-judicial.go.cr" TargetMode="External"/><Relationship Id="rId11" Type="http://schemas.openxmlformats.org/officeDocument/2006/relationships/hyperlink" Target="mailto:avasquezr@poder-judicial.go.cr" TargetMode="External"/><Relationship Id="rId24" Type="http://schemas.openxmlformats.org/officeDocument/2006/relationships/hyperlink" Target="mailto:ibermudez@poder-judicial.go.cr" TargetMode="External"/><Relationship Id="rId32" Type="http://schemas.openxmlformats.org/officeDocument/2006/relationships/hyperlink" Target="mailto:iguillen@poder-judicial.go.cr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monterom@poder-judicial.go.cr" TargetMode="External"/><Relationship Id="rId23" Type="http://schemas.openxmlformats.org/officeDocument/2006/relationships/hyperlink" Target="mailto:whin@poder-judicial.go.cr" TargetMode="External"/><Relationship Id="rId28" Type="http://schemas.openxmlformats.org/officeDocument/2006/relationships/hyperlink" Target="mailto:hvegac@poder-judicial.go.cr" TargetMode="External"/><Relationship Id="rId36" Type="http://schemas.openxmlformats.org/officeDocument/2006/relationships/hyperlink" Target="mailto:evelynvillarreal@estadonacion.or.cr" TargetMode="External"/><Relationship Id="rId10" Type="http://schemas.openxmlformats.org/officeDocument/2006/relationships/hyperlink" Target="mailto:hvegac@poder-judicial.go.cr" TargetMode="External"/><Relationship Id="rId19" Type="http://schemas.openxmlformats.org/officeDocument/2006/relationships/hyperlink" Target="mailto:ffcppc@gmail.com" TargetMode="External"/><Relationship Id="rId31" Type="http://schemas.openxmlformats.org/officeDocument/2006/relationships/hyperlink" Target="mailto:mmayorga@poder-judicial.go.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olanos@poder-judicial.go.cr" TargetMode="External"/><Relationship Id="rId14" Type="http://schemas.openxmlformats.org/officeDocument/2006/relationships/hyperlink" Target="mailto:cmoralesc@poder-judicial.go.cr" TargetMode="External"/><Relationship Id="rId22" Type="http://schemas.openxmlformats.org/officeDocument/2006/relationships/hyperlink" Target="mailto:mchaconc@poder-judicial.go.cr" TargetMode="External"/><Relationship Id="rId27" Type="http://schemas.openxmlformats.org/officeDocument/2006/relationships/hyperlink" Target="mailto:ibermudez@poder-judicial.go.cr" TargetMode="External"/><Relationship Id="rId30" Type="http://schemas.openxmlformats.org/officeDocument/2006/relationships/hyperlink" Target="mailto:jsebiani@poder-judicial.go.cr" TargetMode="External"/><Relationship Id="rId35" Type="http://schemas.openxmlformats.org/officeDocument/2006/relationships/hyperlink" Target="mailto:mgamboa@poder-judicial.go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7FC42-D8D6-4E0D-A45B-51C063C7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mvargasara</dc:creator>
  <cp:lastModifiedBy>mvargasara</cp:lastModifiedBy>
  <cp:revision>2</cp:revision>
  <dcterms:created xsi:type="dcterms:W3CDTF">2018-11-01T16:09:00Z</dcterms:created>
  <dcterms:modified xsi:type="dcterms:W3CDTF">2018-11-01T16:09:00Z</dcterms:modified>
</cp:coreProperties>
</file>